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D0" w:rsidRDefault="009A576D">
      <w:pPr>
        <w:pStyle w:val="30"/>
        <w:shd w:val="clear" w:color="auto" w:fill="auto"/>
        <w:spacing w:after="248"/>
        <w:ind w:left="2060"/>
      </w:pPr>
      <w:r>
        <w:t>Аннотация к рабочей программе по внеурочной деятельности</w:t>
      </w:r>
      <w:r w:rsidR="00E6363A">
        <w:t xml:space="preserve"> «Школа географа</w:t>
      </w:r>
      <w:r>
        <w:t>» для обучающихся 6 класса</w:t>
      </w:r>
    </w:p>
    <w:p w:rsidR="006354D0" w:rsidRDefault="009A576D" w:rsidP="00E6363A">
      <w:pPr>
        <w:pStyle w:val="20"/>
        <w:shd w:val="clear" w:color="auto" w:fill="auto"/>
        <w:spacing w:before="0"/>
        <w:ind w:firstLine="400"/>
      </w:pPr>
      <w:r>
        <w:rPr>
          <w:rStyle w:val="21"/>
        </w:rPr>
        <w:t>Рабочая программа по внеур</w:t>
      </w:r>
      <w:r w:rsidR="00E6363A">
        <w:rPr>
          <w:rStyle w:val="21"/>
        </w:rPr>
        <w:t xml:space="preserve">очной деятельности «Школа географа </w:t>
      </w:r>
      <w:r>
        <w:rPr>
          <w:rStyle w:val="21"/>
        </w:rPr>
        <w:t xml:space="preserve">» </w:t>
      </w:r>
      <w:r>
        <w:t>для обучающихся 6 класса ФГОС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«Примерных программ внеурочной деятельн</w:t>
      </w:r>
      <w:r w:rsidR="00E6363A">
        <w:t xml:space="preserve">ости. Основное образование», «География. </w:t>
      </w:r>
      <w:r>
        <w:t>. 5-7 классы методического пособия для учителей образовательных организаций по проектированию учебного предмета с учётом национальных.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1897;</w:t>
      </w:r>
    </w:p>
    <w:p w:rsidR="006354D0" w:rsidRDefault="009A576D">
      <w:pPr>
        <w:pStyle w:val="20"/>
        <w:shd w:val="clear" w:color="auto" w:fill="auto"/>
        <w:spacing w:before="0" w:line="240" w:lineRule="exact"/>
        <w:ind w:firstLine="400"/>
      </w:pPr>
      <w:r>
        <w:rPr>
          <w:rStyle w:val="21"/>
        </w:rPr>
        <w:t xml:space="preserve">Цель рабочей программы </w:t>
      </w:r>
      <w:r w:rsidR="00E6363A">
        <w:t xml:space="preserve">«Школа географа </w:t>
      </w:r>
      <w:r>
        <w:t>»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236"/>
      </w:pPr>
      <w:r>
        <w:t xml:space="preserve">познание многообразия современного географического пространства, что позволяет ориентироваться в мире и представлять его географическую картину, и формирование у учащихся умения использовать географические знания и навыки в повседневной жизни для объяснения, оценки и прогнозирования природных, </w:t>
      </w:r>
      <w:proofErr w:type="spellStart"/>
      <w:r>
        <w:t>социальнно-экономических</w:t>
      </w:r>
      <w:proofErr w:type="spellEnd"/>
      <w:r>
        <w:t xml:space="preserve"> и экологических процессов и явлений к условиям окружающей среды и обеспечения безопасности жизнедеятельности. А также экологически грамотного поведения в окружающей среде родного города (села).</w:t>
      </w:r>
    </w:p>
    <w:p w:rsidR="006354D0" w:rsidRDefault="009A576D">
      <w:pPr>
        <w:pStyle w:val="30"/>
        <w:shd w:val="clear" w:color="auto" w:fill="auto"/>
        <w:spacing w:after="0" w:line="278" w:lineRule="exact"/>
        <w:ind w:firstLine="400"/>
      </w:pPr>
      <w:r>
        <w:rPr>
          <w:rStyle w:val="31"/>
        </w:rPr>
        <w:t xml:space="preserve">Отсюда вытекают </w:t>
      </w:r>
      <w:r>
        <w:t>задачи</w:t>
      </w:r>
      <w:r>
        <w:rPr>
          <w:rStyle w:val="31"/>
        </w:rPr>
        <w:t xml:space="preserve">: </w:t>
      </w:r>
      <w:r>
        <w:t>образовательные: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before="0"/>
      </w:pPr>
      <w:r>
        <w:t>познакомиться с наукой краеведение, выяснить её место в системе наук; изучить особенн</w:t>
      </w:r>
      <w:r w:rsidR="00E6363A">
        <w:t xml:space="preserve">ости природы </w:t>
      </w:r>
      <w:r>
        <w:t>, выявить взаимосвязи между её компонентами;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before="0"/>
      </w:pPr>
      <w:r>
        <w:t>выяснить особенности заселения территории области, формирование ее современного населения;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before="0"/>
      </w:pPr>
      <w:r>
        <w:t>проанализировать характер хозяйственной деятельности человека на территории области и возникающие при этом экологические проблемы;</w:t>
      </w:r>
    </w:p>
    <w:p w:rsidR="006354D0" w:rsidRDefault="009A576D">
      <w:pPr>
        <w:pStyle w:val="40"/>
        <w:numPr>
          <w:ilvl w:val="0"/>
          <w:numId w:val="1"/>
        </w:numPr>
        <w:shd w:val="clear" w:color="auto" w:fill="auto"/>
        <w:tabs>
          <w:tab w:val="left" w:pos="518"/>
        </w:tabs>
      </w:pPr>
      <w:r>
        <w:t>оценить особенности своей местности, её природно-ресурсный потенциал, достопримечательности</w:t>
      </w:r>
    </w:p>
    <w:p w:rsidR="006354D0" w:rsidRDefault="009A576D">
      <w:pPr>
        <w:pStyle w:val="30"/>
        <w:shd w:val="clear" w:color="auto" w:fill="auto"/>
        <w:spacing w:after="0" w:line="274" w:lineRule="exact"/>
        <w:ind w:firstLine="0"/>
      </w:pPr>
      <w:r>
        <w:t>воспитательные: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07"/>
        </w:tabs>
        <w:spacing w:before="0"/>
      </w:pPr>
      <w:r>
        <w:t>развивать патриотическое отношение к своей малой и большой Родине, формировать личностно-ценностное отношение к своему родному краю;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before="0"/>
      </w:pPr>
      <w:r>
        <w:t xml:space="preserve">воспитывать гражданскую позицию и ответственное отношение к природе </w:t>
      </w:r>
      <w:r w:rsidR="00E6363A">
        <w:t xml:space="preserve">и памятникам культуры </w:t>
      </w:r>
      <w:r>
        <w:t>;</w:t>
      </w:r>
    </w:p>
    <w:p w:rsidR="006354D0" w:rsidRDefault="009A576D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/>
      </w:pPr>
      <w:r>
        <w:t>укреплять семейные традиции и связи за счёт взаимодействия между родителями и учащимися при подготовке краеведческих мини-проектов, сборе краеведческих сведений, семейных архивов;</w:t>
      </w:r>
    </w:p>
    <w:p w:rsidR="006354D0" w:rsidRDefault="009A576D">
      <w:pPr>
        <w:pStyle w:val="30"/>
        <w:shd w:val="clear" w:color="auto" w:fill="auto"/>
        <w:spacing w:after="0" w:line="274" w:lineRule="exact"/>
        <w:ind w:firstLine="0"/>
      </w:pPr>
      <w:r>
        <w:t>развивающие:</w:t>
      </w:r>
    </w:p>
    <w:p w:rsidR="006354D0" w:rsidRDefault="009A576D">
      <w:pPr>
        <w:pStyle w:val="20"/>
        <w:shd w:val="clear" w:color="auto" w:fill="auto"/>
        <w:spacing w:before="0"/>
      </w:pPr>
      <w:r>
        <w:t>-развивать пространственно-географическое мышление учащихся;</w:t>
      </w:r>
    </w:p>
    <w:p w:rsidR="006354D0" w:rsidRDefault="009A576D">
      <w:pPr>
        <w:pStyle w:val="20"/>
        <w:shd w:val="clear" w:color="auto" w:fill="auto"/>
        <w:spacing w:before="0"/>
      </w:pPr>
      <w:r>
        <w:t>-научить применять краеведческие знания для объяснения и оценки различных процессов в природе</w:t>
      </w:r>
      <w:r w:rsidR="00E6363A">
        <w:t xml:space="preserve"> и экономике </w:t>
      </w:r>
      <w:r>
        <w:t>;</w:t>
      </w:r>
    </w:p>
    <w:p w:rsidR="00E6363A" w:rsidRDefault="009A576D" w:rsidP="00E6363A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before="0"/>
      </w:pPr>
      <w:r>
        <w:t>развивать и стимулировать познавательные интересы учащихся к краеведению и географии;</w:t>
      </w:r>
    </w:p>
    <w:p w:rsidR="00E6363A" w:rsidRPr="00E6363A" w:rsidRDefault="009A576D" w:rsidP="00E6363A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before="0"/>
      </w:pPr>
      <w:r w:rsidRPr="00E6363A">
        <w:rPr>
          <w:b/>
        </w:rPr>
        <w:t>Предмет изучается: 6 классе - 34 часа.</w:t>
      </w: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shd w:val="clear" w:color="auto" w:fill="auto"/>
        <w:tabs>
          <w:tab w:val="left" w:pos="262"/>
        </w:tabs>
        <w:spacing w:before="0"/>
      </w:pPr>
    </w:p>
    <w:p w:rsidR="00E6363A" w:rsidRPr="00E6363A" w:rsidRDefault="00E6363A" w:rsidP="00E6363A">
      <w:pPr>
        <w:pStyle w:val="20"/>
        <w:numPr>
          <w:ilvl w:val="0"/>
          <w:numId w:val="1"/>
        </w:numPr>
        <w:shd w:val="clear" w:color="auto" w:fill="auto"/>
        <w:tabs>
          <w:tab w:val="left" w:pos="262"/>
        </w:tabs>
        <w:spacing w:before="0"/>
      </w:pPr>
      <w:r w:rsidRPr="00E6363A">
        <w:rPr>
          <w:b/>
          <w:bCs/>
        </w:rPr>
        <w:lastRenderedPageBreak/>
        <w:t>Материально – техническое обеспечение образовательного процесса.</w:t>
      </w:r>
    </w:p>
    <w:p w:rsidR="00E6363A" w:rsidRPr="001A1307" w:rsidRDefault="00E6363A" w:rsidP="00E6363A">
      <w:p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Учебно-методический комплекс:</w:t>
      </w:r>
    </w:p>
    <w:p w:rsidR="00E6363A" w:rsidRDefault="00E6363A" w:rsidP="00E6363A">
      <w:pPr>
        <w:widowControl/>
        <w:numPr>
          <w:ilvl w:val="0"/>
          <w:numId w:val="4"/>
        </w:numPr>
        <w:shd w:val="clear" w:color="auto" w:fill="FFFFFF"/>
        <w:spacing w:after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Программа </w:t>
      </w:r>
      <w:r w:rsidRPr="001B221C">
        <w:rPr>
          <w:rFonts w:ascii="Times New Roman" w:hAnsi="Times New Roman"/>
        </w:rPr>
        <w:t>«География».5-9 классы / пол ред.. А.И. Алексеева. – М.: «Просвещение», 2014.</w:t>
      </w:r>
    </w:p>
    <w:p w:rsidR="00E6363A" w:rsidRPr="001A1307" w:rsidRDefault="00E6363A" w:rsidP="00E6363A">
      <w:pPr>
        <w:widowControl/>
        <w:numPr>
          <w:ilvl w:val="0"/>
          <w:numId w:val="4"/>
        </w:numPr>
        <w:shd w:val="clear" w:color="auto" w:fill="FFFFFF"/>
        <w:spacing w:after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Учебник </w:t>
      </w:r>
      <w:r w:rsidRPr="001B221C">
        <w:rPr>
          <w:rFonts w:ascii="Times New Roman" w:hAnsi="Times New Roman"/>
        </w:rPr>
        <w:t>«География».5-</w:t>
      </w:r>
      <w:r>
        <w:rPr>
          <w:rFonts w:ascii="Times New Roman" w:hAnsi="Times New Roman"/>
        </w:rPr>
        <w:t>6</w:t>
      </w:r>
      <w:r w:rsidRPr="001B221C">
        <w:rPr>
          <w:rFonts w:ascii="Times New Roman" w:hAnsi="Times New Roman"/>
        </w:rPr>
        <w:t xml:space="preserve"> классы / пол ред.. А.И. Алексеева. – М.: «Просвещение», 2014.</w:t>
      </w:r>
    </w:p>
    <w:p w:rsidR="00E6363A" w:rsidRDefault="00E6363A" w:rsidP="00E6363A">
      <w:pPr>
        <w:pStyle w:val="a4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B221C">
        <w:rPr>
          <w:rFonts w:ascii="Times New Roman" w:hAnsi="Times New Roman"/>
          <w:color w:val="000000"/>
          <w:sz w:val="24"/>
          <w:szCs w:val="24"/>
          <w:lang w:eastAsia="ru-RU"/>
        </w:rPr>
        <w:t>География. 5-6 класс. Текущий и итоговый контроль. Контрольно-измерительные материалы. ФГОС / А.В. Матвеев - М.: «Просвещение», 2014.</w:t>
      </w:r>
    </w:p>
    <w:p w:rsidR="00E6363A" w:rsidRPr="00E21A86" w:rsidRDefault="00E6363A" w:rsidP="00E6363A">
      <w:pPr>
        <w:pStyle w:val="a4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B22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География. Проекты и творческие работы. 5-9 класс/ В.В. Николина, Е.К. Липкина М.: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«Просвещение», 2015</w:t>
      </w:r>
      <w:r w:rsidRPr="001B221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363A" w:rsidRPr="001B221C" w:rsidRDefault="00E6363A" w:rsidP="00E6363A">
      <w:pPr>
        <w:widowControl/>
        <w:numPr>
          <w:ilvl w:val="0"/>
          <w:numId w:val="4"/>
        </w:numPr>
        <w:shd w:val="clear" w:color="auto" w:fill="FFFFFF"/>
        <w:spacing w:after="150"/>
        <w:rPr>
          <w:rFonts w:ascii="Times New Roman" w:hAnsi="Times New Roman"/>
        </w:rPr>
      </w:pPr>
      <w:r w:rsidRPr="001B221C">
        <w:rPr>
          <w:rFonts w:ascii="Times New Roman" w:hAnsi="Times New Roman"/>
        </w:rPr>
        <w:t xml:space="preserve">Атлас. География. Введение в географию. Физическая география. 5-6 классы / С.В.Банников, Е.М. </w:t>
      </w:r>
      <w:proofErr w:type="spellStart"/>
      <w:r w:rsidRPr="001B221C">
        <w:rPr>
          <w:rFonts w:ascii="Times New Roman" w:hAnsi="Times New Roman"/>
        </w:rPr>
        <w:t>Домогацких</w:t>
      </w:r>
      <w:proofErr w:type="spellEnd"/>
      <w:r w:rsidRPr="001B221C">
        <w:rPr>
          <w:rFonts w:ascii="Times New Roman" w:hAnsi="Times New Roman"/>
        </w:rPr>
        <w:t>. - М.: ООО «Русское слово – учебник», 2014.</w:t>
      </w:r>
    </w:p>
    <w:p w:rsidR="00E6363A" w:rsidRPr="001A1307" w:rsidRDefault="00E6363A" w:rsidP="00E6363A">
      <w:p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br/>
      </w:r>
    </w:p>
    <w:p w:rsidR="00E6363A" w:rsidRPr="00E6363A" w:rsidRDefault="00E6363A" w:rsidP="00E6363A">
      <w:pPr>
        <w:shd w:val="clear" w:color="auto" w:fill="FFFFFF"/>
        <w:spacing w:after="150"/>
        <w:rPr>
          <w:rFonts w:ascii="Times New Roman" w:hAnsi="Times New Roman"/>
          <w:b/>
        </w:rPr>
      </w:pPr>
      <w:r w:rsidRPr="00E6363A">
        <w:rPr>
          <w:rFonts w:ascii="Times New Roman" w:hAnsi="Times New Roman"/>
          <w:b/>
        </w:rPr>
        <w:t>Литература к курсу: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r>
        <w:rPr>
          <w:rFonts w:ascii="Times New Roman" w:hAnsi="Times New Roman"/>
        </w:rPr>
        <w:t>Аржанов С. П. – З</w:t>
      </w:r>
      <w:r w:rsidRPr="001A1307">
        <w:rPr>
          <w:rFonts w:ascii="Times New Roman" w:hAnsi="Times New Roman"/>
        </w:rPr>
        <w:t>анимательная география – М.: Просвещение, 20</w:t>
      </w:r>
      <w:r>
        <w:rPr>
          <w:rFonts w:ascii="Times New Roman" w:hAnsi="Times New Roman"/>
        </w:rPr>
        <w:t>1</w:t>
      </w:r>
      <w:r w:rsidRPr="001A1307">
        <w:rPr>
          <w:rFonts w:ascii="Times New Roman" w:hAnsi="Times New Roman"/>
        </w:rPr>
        <w:t>8.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 xml:space="preserve">Безруков А., Пивоварова Г. Занимательная география – М.: </w:t>
      </w:r>
      <w:proofErr w:type="spellStart"/>
      <w:r w:rsidRPr="001A1307">
        <w:rPr>
          <w:rFonts w:ascii="Times New Roman" w:hAnsi="Times New Roman"/>
        </w:rPr>
        <w:t>Аст</w:t>
      </w:r>
      <w:proofErr w:type="spellEnd"/>
      <w:r w:rsidRPr="001A1307">
        <w:rPr>
          <w:rFonts w:ascii="Times New Roman" w:hAnsi="Times New Roman"/>
        </w:rPr>
        <w:t xml:space="preserve"> - Пресс, 20</w:t>
      </w:r>
      <w:r>
        <w:rPr>
          <w:rFonts w:ascii="Times New Roman" w:hAnsi="Times New Roman"/>
        </w:rPr>
        <w:t>1</w:t>
      </w:r>
      <w:r w:rsidRPr="001A1307">
        <w:rPr>
          <w:rFonts w:ascii="Times New Roman" w:hAnsi="Times New Roman"/>
        </w:rPr>
        <w:t>1.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proofErr w:type="spellStart"/>
      <w:r w:rsidRPr="001A1307">
        <w:rPr>
          <w:rFonts w:ascii="Times New Roman" w:hAnsi="Times New Roman"/>
        </w:rPr>
        <w:t>Выгонская</w:t>
      </w:r>
      <w:proofErr w:type="spellEnd"/>
      <w:r w:rsidRPr="001A1307">
        <w:rPr>
          <w:rFonts w:ascii="Times New Roman" w:hAnsi="Times New Roman"/>
        </w:rPr>
        <w:t xml:space="preserve"> Г.М. Занимательная география: что? Где? Когда? – М: Граф-Пресс, 20</w:t>
      </w:r>
      <w:r>
        <w:rPr>
          <w:rFonts w:ascii="Times New Roman" w:hAnsi="Times New Roman"/>
        </w:rPr>
        <w:t>1</w:t>
      </w:r>
      <w:r w:rsidRPr="001A1307">
        <w:rPr>
          <w:rFonts w:ascii="Times New Roman" w:hAnsi="Times New Roman"/>
        </w:rPr>
        <w:t>3.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 xml:space="preserve">Еремина В.А., </w:t>
      </w:r>
      <w:proofErr w:type="spellStart"/>
      <w:r w:rsidRPr="001A1307">
        <w:rPr>
          <w:rFonts w:ascii="Times New Roman" w:hAnsi="Times New Roman"/>
        </w:rPr>
        <w:t>Притула</w:t>
      </w:r>
      <w:proofErr w:type="spellEnd"/>
      <w:r w:rsidRPr="001A1307">
        <w:rPr>
          <w:rFonts w:ascii="Times New Roman" w:hAnsi="Times New Roman"/>
        </w:rPr>
        <w:t xml:space="preserve"> Т.Ю. – Физическая география. Интересные факты.- М.: </w:t>
      </w:r>
      <w:proofErr w:type="spellStart"/>
      <w:r w:rsidRPr="001A1307">
        <w:rPr>
          <w:rFonts w:ascii="Times New Roman" w:hAnsi="Times New Roman"/>
        </w:rPr>
        <w:t>Илекса</w:t>
      </w:r>
      <w:proofErr w:type="spellEnd"/>
      <w:r w:rsidRPr="001A1307">
        <w:rPr>
          <w:rFonts w:ascii="Times New Roman" w:hAnsi="Times New Roman"/>
        </w:rPr>
        <w:t>, 20</w:t>
      </w:r>
      <w:r>
        <w:rPr>
          <w:rFonts w:ascii="Times New Roman" w:hAnsi="Times New Roman"/>
        </w:rPr>
        <w:t>1</w:t>
      </w:r>
      <w:r w:rsidRPr="001A1307">
        <w:rPr>
          <w:rFonts w:ascii="Times New Roman" w:hAnsi="Times New Roman"/>
        </w:rPr>
        <w:t>8.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proofErr w:type="spellStart"/>
      <w:r w:rsidRPr="001A1307">
        <w:rPr>
          <w:rFonts w:ascii="Times New Roman" w:hAnsi="Times New Roman"/>
        </w:rPr>
        <w:t>Здорик</w:t>
      </w:r>
      <w:proofErr w:type="spellEnd"/>
      <w:r w:rsidRPr="001A1307">
        <w:rPr>
          <w:rFonts w:ascii="Times New Roman" w:hAnsi="Times New Roman"/>
        </w:rPr>
        <w:t xml:space="preserve"> Т.Б. Минералы (твой первый атлас-определитель) – М.: Дрофа, 20</w:t>
      </w:r>
      <w:r>
        <w:rPr>
          <w:rFonts w:ascii="Times New Roman" w:hAnsi="Times New Roman"/>
        </w:rPr>
        <w:t>1</w:t>
      </w:r>
      <w:r w:rsidRPr="001A1307">
        <w:rPr>
          <w:rFonts w:ascii="Times New Roman" w:hAnsi="Times New Roman"/>
        </w:rPr>
        <w:t>8.</w:t>
      </w:r>
    </w:p>
    <w:p w:rsidR="00E6363A" w:rsidRPr="001A1307" w:rsidRDefault="00E6363A" w:rsidP="00E6363A">
      <w:pPr>
        <w:widowControl/>
        <w:numPr>
          <w:ilvl w:val="0"/>
          <w:numId w:val="5"/>
        </w:numPr>
        <w:shd w:val="clear" w:color="auto" w:fill="FFFFFF"/>
        <w:spacing w:after="150"/>
        <w:rPr>
          <w:rFonts w:ascii="Times New Roman" w:hAnsi="Times New Roman"/>
        </w:rPr>
      </w:pPr>
      <w:proofErr w:type="spellStart"/>
      <w:r w:rsidRPr="001A1307">
        <w:rPr>
          <w:rFonts w:ascii="Times New Roman" w:hAnsi="Times New Roman"/>
        </w:rPr>
        <w:t>Кофман</w:t>
      </w:r>
      <w:proofErr w:type="spellEnd"/>
      <w:r w:rsidRPr="001A1307">
        <w:rPr>
          <w:rFonts w:ascii="Times New Roman" w:hAnsi="Times New Roman"/>
        </w:rPr>
        <w:t xml:space="preserve"> М.В. Океаны, моря и их обитатели – М.: Муравей, </w:t>
      </w:r>
      <w:r>
        <w:rPr>
          <w:rFonts w:ascii="Times New Roman" w:hAnsi="Times New Roman"/>
        </w:rPr>
        <w:t>2016</w:t>
      </w:r>
      <w:r w:rsidRPr="001A1307">
        <w:rPr>
          <w:rFonts w:ascii="Times New Roman" w:hAnsi="Times New Roman"/>
        </w:rPr>
        <w:t>.</w:t>
      </w:r>
    </w:p>
    <w:p w:rsidR="00E6363A" w:rsidRPr="00E6363A" w:rsidRDefault="00E6363A" w:rsidP="00E6363A">
      <w:pPr>
        <w:shd w:val="clear" w:color="auto" w:fill="FFFFFF"/>
        <w:spacing w:after="150"/>
        <w:rPr>
          <w:rFonts w:ascii="Times New Roman" w:hAnsi="Times New Roman"/>
          <w:b/>
        </w:rPr>
      </w:pPr>
      <w:r w:rsidRPr="00E6363A">
        <w:rPr>
          <w:rFonts w:ascii="Times New Roman" w:hAnsi="Times New Roman"/>
          <w:b/>
        </w:rPr>
        <w:t>Электронные издания: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География: 6 класс («1с»)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proofErr w:type="spellStart"/>
      <w:r w:rsidRPr="001A1307">
        <w:rPr>
          <w:rFonts w:ascii="Times New Roman" w:hAnsi="Times New Roman"/>
        </w:rPr>
        <w:t>Геоэнциклопедия</w:t>
      </w:r>
      <w:proofErr w:type="spellEnd"/>
      <w:r w:rsidRPr="001A1307">
        <w:rPr>
          <w:rFonts w:ascii="Times New Roman" w:hAnsi="Times New Roman"/>
        </w:rPr>
        <w:t>.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Детская энциклопедия подводного мира («новый диск»)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Земля во вселенной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Карта: физическая карта мира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Карта: физическая карта полушарий</w:t>
      </w:r>
    </w:p>
    <w:p w:rsidR="00E6363A" w:rsidRPr="001A1307" w:rsidRDefault="00E6363A" w:rsidP="00E6363A">
      <w:pPr>
        <w:widowControl/>
        <w:numPr>
          <w:ilvl w:val="0"/>
          <w:numId w:val="6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Планета земля (часть 2), 6 класс (сфера)</w:t>
      </w:r>
    </w:p>
    <w:p w:rsidR="00E6363A" w:rsidRPr="001A1307" w:rsidRDefault="00E6363A" w:rsidP="00E6363A">
      <w:p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Интернет-ресурсы:</w:t>
      </w:r>
    </w:p>
    <w:p w:rsidR="00E6363A" w:rsidRPr="001A1307" w:rsidRDefault="00E6363A" w:rsidP="00E6363A">
      <w:pPr>
        <w:widowControl/>
        <w:numPr>
          <w:ilvl w:val="0"/>
          <w:numId w:val="7"/>
        </w:numPr>
        <w:shd w:val="clear" w:color="auto" w:fill="FFFFFF"/>
        <w:spacing w:after="150"/>
        <w:rPr>
          <w:rFonts w:ascii="Times New Roman" w:hAnsi="Times New Roman"/>
          <w:lang w:val="en-US"/>
        </w:rPr>
      </w:pPr>
      <w:r w:rsidRPr="001A1307">
        <w:rPr>
          <w:rFonts w:ascii="Times New Roman" w:hAnsi="Times New Roman"/>
          <w:lang w:val="en-US"/>
        </w:rPr>
        <w:t>Http: //www.gao.spb.ru/Russian</w:t>
      </w:r>
    </w:p>
    <w:p w:rsidR="00E6363A" w:rsidRPr="001A1307" w:rsidRDefault="00E6363A" w:rsidP="00E6363A">
      <w:pPr>
        <w:widowControl/>
        <w:numPr>
          <w:ilvl w:val="0"/>
          <w:numId w:val="7"/>
        </w:numPr>
        <w:shd w:val="clear" w:color="auto" w:fill="FFFFFF"/>
        <w:spacing w:after="150"/>
        <w:rPr>
          <w:rFonts w:ascii="Times New Roman" w:hAnsi="Times New Roman"/>
        </w:rPr>
      </w:pPr>
      <w:r w:rsidRPr="001A1307">
        <w:rPr>
          <w:rFonts w:ascii="Times New Roman" w:hAnsi="Times New Roman"/>
        </w:rPr>
        <w:t>Http: //</w:t>
      </w:r>
      <w:proofErr w:type="spellStart"/>
      <w:r w:rsidRPr="001A1307">
        <w:rPr>
          <w:rFonts w:ascii="Times New Roman" w:hAnsi="Times New Roman"/>
        </w:rPr>
        <w:t>www.fmm.ru</w:t>
      </w:r>
      <w:proofErr w:type="spellEnd"/>
    </w:p>
    <w:sectPr w:rsidR="00E6363A" w:rsidRPr="001A1307" w:rsidSect="006354D0">
      <w:pgSz w:w="11900" w:h="16840"/>
      <w:pgMar w:top="1165" w:right="862" w:bottom="1523" w:left="16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76D" w:rsidRDefault="009A576D" w:rsidP="006354D0">
      <w:r>
        <w:separator/>
      </w:r>
    </w:p>
  </w:endnote>
  <w:endnote w:type="continuationSeparator" w:id="0">
    <w:p w:rsidR="009A576D" w:rsidRDefault="009A576D" w:rsidP="00635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76D" w:rsidRDefault="009A576D"/>
  </w:footnote>
  <w:footnote w:type="continuationSeparator" w:id="0">
    <w:p w:rsidR="009A576D" w:rsidRDefault="009A576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552CB"/>
    <w:multiLevelType w:val="multilevel"/>
    <w:tmpl w:val="12B61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BA3306"/>
    <w:multiLevelType w:val="multilevel"/>
    <w:tmpl w:val="190E7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B755A9"/>
    <w:multiLevelType w:val="multilevel"/>
    <w:tmpl w:val="064E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5F00231"/>
    <w:multiLevelType w:val="multilevel"/>
    <w:tmpl w:val="7B92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8861286"/>
    <w:multiLevelType w:val="multilevel"/>
    <w:tmpl w:val="AC106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C1218D9"/>
    <w:multiLevelType w:val="multilevel"/>
    <w:tmpl w:val="0944E5F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663B5F"/>
    <w:multiLevelType w:val="multilevel"/>
    <w:tmpl w:val="BA109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354D0"/>
    <w:rsid w:val="000F4E88"/>
    <w:rsid w:val="00281775"/>
    <w:rsid w:val="006354D0"/>
    <w:rsid w:val="009A576D"/>
    <w:rsid w:val="00E6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54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54D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6354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6354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354D0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6354D0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354D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rsid w:val="006354D0"/>
    <w:pPr>
      <w:shd w:val="clear" w:color="auto" w:fill="FFFFFF"/>
      <w:spacing w:after="240" w:line="283" w:lineRule="exact"/>
      <w:ind w:hanging="140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354D0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354D0"/>
    <w:pPr>
      <w:shd w:val="clear" w:color="auto" w:fill="FFFFFF"/>
      <w:spacing w:line="274" w:lineRule="exact"/>
    </w:pPr>
    <w:rPr>
      <w:rFonts w:ascii="Calibri" w:eastAsia="Calibri" w:hAnsi="Calibri" w:cs="Calibri"/>
      <w:sz w:val="22"/>
      <w:szCs w:val="22"/>
    </w:rPr>
  </w:style>
  <w:style w:type="paragraph" w:styleId="a4">
    <w:name w:val="List Paragraph"/>
    <w:basedOn w:val="a"/>
    <w:uiPriority w:val="99"/>
    <w:qFormat/>
    <w:rsid w:val="00E6363A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2019-11-23T18:18:00Z</dcterms:created>
  <dcterms:modified xsi:type="dcterms:W3CDTF">2019-11-23T18:24:00Z</dcterms:modified>
</cp:coreProperties>
</file>